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b8a2bfa" w14:textId="b8a2bfa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E002CF">
        <w:t xml:space="preserve"> 17. lipnja 2020.</w:t>
      </w:r>
    </w:p>
    <w:p w:rsidR="00605943" w:rsidP="00605943" w:rsidRDefault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E002CF" w:rsidR="00E002CF">
        <w:rPr>
          <w:bCs/>
        </w:rPr>
        <w:t>KOLICROM društvo s ograničenom odgovornošću za trgovinu i usluge Rijeka, Ratka Petrovića 14, OIB: 13422818018, MBS: 040051809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AA57B7">
      <w:r>
        <w:t>Željka Borči</w:t>
      </w:r>
      <w:r w:rsidR="00605943">
        <w:t>ć, zapisničar</w:t>
      </w:r>
    </w:p>
    <w:p w:rsidR="00605943" w:rsidP="00605943" w:rsidRDefault="00605943"/>
    <w:p w:rsidR="00605943" w:rsidP="00605943" w:rsidRDefault="00605943">
      <w:r>
        <w:t xml:space="preserve">Početak u </w:t>
      </w:r>
      <w:r w:rsidR="00E002CF">
        <w:t>11,00</w:t>
      </w:r>
      <w:r>
        <w:t xml:space="preserve">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E002CF">
        <w:t xml:space="preserve"> 7. svibnja 2020.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 xml:space="preserve">Utvrđuje se </w:t>
      </w:r>
      <w:r w:rsidR="00E002CF">
        <w:t>je dužnik podneskom od 15. svibnja 2020. zamolio za odgodu današnjeg ročišta kako bi se izvansudski pokušao dogovoriti sa svojim vjerovnicima.</w:t>
      </w: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AA57B7">
      <w:pPr>
        <w:jc w:val="center"/>
      </w:pPr>
      <w:r>
        <w:t xml:space="preserve">22. rujna </w:t>
      </w:r>
      <w:r w:rsidR="00605943">
        <w:t>20</w:t>
      </w:r>
      <w:r w:rsidR="00E002CF">
        <w:t>20</w:t>
      </w:r>
      <w:r w:rsidR="00605943">
        <w:t>. u</w:t>
      </w:r>
      <w:r>
        <w:t xml:space="preserve"> 10,30</w:t>
      </w:r>
      <w:r w:rsidR="00605943">
        <w:t xml:space="preserve"> 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 xml:space="preserve">Dovršeno u </w:t>
      </w:r>
      <w:r w:rsidR="00E002CF">
        <w:t>11</w:t>
      </w:r>
      <w:r>
        <w:t>,05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870C1" w:rsidP="00605943" w:rsidRDefault="002870C1">
      <w:r>
        <w:separator/>
      </w:r>
    </w:p>
  </w:endnote>
  <w:endnote w:type="continuationSeparator" w:id="0">
    <w:p w:rsidR="002870C1" w:rsidP="00605943" w:rsidRDefault="002870C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870C1" w:rsidP="00605943" w:rsidRDefault="002870C1">
      <w:r>
        <w:separator/>
      </w:r>
    </w:p>
  </w:footnote>
  <w:footnote w:type="continuationSeparator" w:id="0">
    <w:p w:rsidR="002870C1" w:rsidP="00605943" w:rsidRDefault="002870C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r>
      <w:t>Posl. br. 14 St-</w:t>
    </w:r>
    <w:r w:rsidR="00E002CF">
      <w:t>376/2019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4C43"/>
    <w:rsid w:val="00267BBB"/>
    <w:rsid w:val="002870C1"/>
    <w:rsid w:val="002E64F9"/>
    <w:rsid w:val="003541B1"/>
    <w:rsid w:val="003B3AAE"/>
    <w:rsid w:val="004F6C16"/>
    <w:rsid w:val="00512F6E"/>
    <w:rsid w:val="00520689"/>
    <w:rsid w:val="00544EE5"/>
    <w:rsid w:val="00605943"/>
    <w:rsid w:val="00656338"/>
    <w:rsid w:val="0076139A"/>
    <w:rsid w:val="007B6D04"/>
    <w:rsid w:val="00836506"/>
    <w:rsid w:val="00942A0F"/>
    <w:rsid w:val="00AA43BC"/>
    <w:rsid w:val="00AA57B7"/>
    <w:rsid w:val="00AF0A5D"/>
    <w:rsid w:val="00B93FF3"/>
    <w:rsid w:val="00BA3EB5"/>
    <w:rsid w:val="00C17835"/>
    <w:rsid w:val="00C76F52"/>
    <w:rsid w:val="00D67E91"/>
    <w:rsid w:val="00E002CF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44E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4EE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4EE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4EE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4EE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4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11:05</izvorni_sadrzaj>
    <derivirana_varijabla naziv="DomainObject.PlaniraniZavrsetakVrijeme_1">11:05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St-376/2019-22</izvorni_sadrzaj>
    <derivirana_varijabla naziv="DomainObject.Zapisnik.Oznaka_1">St-376/2019-22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kolovoza 2019.</izvorni_sadrzaj>
    <derivirana_varijabla naziv="DomainObject.Predmet.DatumIzradeOptuznogAkta_1">13. kolovoza 2019.</derivirana_varijabla>
  </DomainObject.Predmet.DatumIzradeOptuznogAkta>
  <DomainObject.Predmet.DatumIzradeOptuznogAktaFormated>
    <izvorni_sadrzaj>13.8.2019.</izvorni_sadrzaj>
    <derivirana_varijabla naziv="DomainObject.Predmet.DatumIzradeOptuznogAktaFormated_1">13.8.2019.</derivirana_varijabla>
  </DomainObject.Predmet.DatumIzradeOptuznogAktaFormated>
  <DomainObject.Predmet.DatumOsnivanja>
    <izvorni_sadrzaj>13. kolovoza 2019.</izvorni_sadrzaj>
    <derivirana_varijabla naziv="DomainObject.Predmet.DatumOsnivanja_1">13.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kolovoza 2019.</izvorni_sadrzaj>
    <derivirana_varijabla naziv="DomainObject.Predmet.DatumPrimitkaOptuznogAkta_1">13.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St-376/2019</izvorni_sadrzaj>
    <derivirana_varijabla naziv="DomainObject.Predmet.OznakaBroj_1">St-376/2019</derivirana_varijabla>
  </DomainObject.Predmet.OznakaBroj>
  <DomainObject.Predmet.OznakaBrojOptuznogAkta>
    <izvorni_sadrzaj>04-06-19-3477</izvorni_sadrzaj>
    <derivirana_varijabla naziv="DomainObject.Predmet.OznakaBrojOptuznogAkta_1">04-06-19-3477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KOLICROM d.o.o.</izvorni_sadrzaj>
    <derivirana_varijabla naziv="DomainObject.Predmet.ProtustrankaFormated_1">  KOLICROM d.o.o.</derivirana_varijabla>
  </DomainObject.Predmet.ProtustrankaFormated>
  <DomainObject.Predmet.ProtustrankaFormatedOIB>
    <izvorni_sadrzaj>  KOLICROM d.o.o., OIB 13422818018</izvorni_sadrzaj>
    <derivirana_varijabla naziv="DomainObject.Predmet.ProtustrankaFormatedOIB_1">  KOLICROM d.o.o., OIB 13422818018</derivirana_varijabla>
  </DomainObject.Predmet.ProtustrankaFormatedOIB>
  <DomainObject.Predmet.ProtustrankaFormatedWithAdress>
    <izvorni_sadrzaj> KOLICROM d.o.o., Ratka Petrovića 14, 51000 Rijeka</izvorni_sadrzaj>
    <derivirana_varijabla naziv="DomainObject.Predmet.ProtustrankaFormatedWithAdress_1"> KOLICROM d.o.o., Ratka Petrovića 14, 51000 Rijeka</derivirana_varijabla>
  </DomainObject.Predmet.ProtustrankaFormatedWithAdress>
  <DomainObject.Predmet.ProtustrankaFormatedWithAdressOIB>
    <izvorni_sadrzaj> KOLICROM d.o.o., OIB 13422818018, Ratka Petrovića 14, 51000 Rijeka</izvorni_sadrzaj>
    <derivirana_varijabla naziv="DomainObject.Predmet.ProtustrankaFormatedWithAdressOIB_1"> KOLICROM d.o.o., OIB 13422818018, Ratka Petrovića 14, 51000 Rijeka</derivirana_varijabla>
  </DomainObject.Predmet.ProtustrankaFormatedWithAdressOIB>
  <DomainObject.Predmet.ProtustrankaWithAdress>
    <izvorni_sadrzaj>KOLICROM d.o.o. Ratka Petrovića 14, 51000 Rijeka</izvorni_sadrzaj>
    <derivirana_varijabla naziv="DomainObject.Predmet.ProtustrankaWithAdress_1">KOLICROM d.o.o. Ratka Petrovića 14, 51000 Rijeka</derivirana_varijabla>
  </DomainObject.Predmet.ProtustrankaWithAdress>
  <DomainObject.Predmet.ProtustrankaWithAdressOIB>
    <izvorni_sadrzaj>KOLICROM d.o.o., OIB 13422818018, Ratka Petrovića 14, 51000 Rijeka</izvorni_sadrzaj>
    <derivirana_varijabla naziv="DomainObject.Predmet.ProtustrankaWithAdressOIB_1">KOLICROM d.o.o., OIB 13422818018, Ratka Petrovića 14, 51000 Rijeka</derivirana_varijabla>
  </DomainObject.Predmet.ProtustrankaWithAdressOIB>
  <DomainObject.Predmet.ProtustrankaNazivFormated>
    <izvorni_sadrzaj>KOLICROM d.o.o.</izvorni_sadrzaj>
    <derivirana_varijabla naziv="DomainObject.Predmet.ProtustrankaNazivFormated_1">KOLICROM d.o.o.</derivirana_varijabla>
  </DomainObject.Predmet.ProtustrankaNazivFormated>
  <DomainObject.Predmet.ProtustrankaNazivFormatedOIB>
    <izvorni_sadrzaj>KOLICROM d.o.o., OIB 13422818018</izvorni_sadrzaj>
    <derivirana_varijabla naziv="DomainObject.Predmet.ProtustrankaNazivFormatedOIB_1">KOLICROM d.o.o., OIB 13422818018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KOLICROM d.o.o.</item>
    </izvorni_sadrzaj>
    <derivirana_varijabla naziv="DomainObject.Predmet.ProtuStrankaListFormated_1">
      <item>KOLICROM d.o.o.</item>
    </derivirana_varijabla>
  </DomainObject.Predmet.ProtuStrankaListFormated>
  <DomainObject.Predmet.ProtuStrankaListFormatedOIB>
    <izvorni_sadrzaj>
      <item>KOLICROM d.o.o., OIB 13422818018</item>
    </izvorni_sadrzaj>
    <derivirana_varijabla naziv="DomainObject.Predmet.ProtuStrankaListFormatedOIB_1">
      <item>KOLICROM d.o.o., OIB 13422818018</item>
    </derivirana_varijabla>
  </DomainObject.Predmet.ProtuStrankaListFormatedOIB>
  <DomainObject.Predmet.ProtuStrankaListFormatedWithAdress>
    <izvorni_sadrzaj>
      <item>KOLICROM d.o.o., Ratka Petrovića 14, 51000 Rijeka</item>
    </izvorni_sadrzaj>
    <derivirana_varijabla naziv="DomainObject.Predmet.ProtuStrankaListFormatedWithAdress_1">
      <item>KOLICROM d.o.o., Ratka Petrovića 14, 51000 Rijeka</item>
    </derivirana_varijabla>
  </DomainObject.Predmet.ProtuStrankaListFormatedWithAdress>
  <DomainObject.Predmet.ProtuStrankaListFormatedWithAdressOIB>
    <izvorni_sadrzaj>
      <item>KOLICROM d.o.o., OIB 13422818018, Ratka Petrovića 14, 51000 Rijeka</item>
    </izvorni_sadrzaj>
    <derivirana_varijabla naziv="DomainObject.Predmet.ProtuStrankaListFormatedWithAdressOIB_1">
      <item>KOLICROM d.o.o., OIB 13422818018, Ratka Petrovića 14, 51000 Rijeka</item>
    </derivirana_varijabla>
  </DomainObject.Predmet.ProtuStrankaListFormatedWithAdressOIB>
  <DomainObject.Predmet.ProtuStrankaListNazivFormated>
    <izvorni_sadrzaj>
      <item>KOLICROM d.o.o.</item>
    </izvorni_sadrzaj>
    <derivirana_varijabla naziv="DomainObject.Predmet.ProtuStrankaListNazivFormated_1">
      <item>KOLICROM d.o.o.</item>
    </derivirana_varijabla>
  </DomainObject.Predmet.ProtuStrankaListNazivFormated>
  <DomainObject.Predmet.ProtuStrankaListNazivFormatedOIB>
    <izvorni_sadrzaj>
      <item>KOLICROM d.o.o., OIB 13422818018</item>
    </izvorni_sadrzaj>
    <derivirana_varijabla naziv="DomainObject.Predmet.ProtuStrankaListNazivFormatedOIB_1">
      <item>KOLICROM d.o.o., OIB 13422818018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>St-376/2019-22</izvorni_sadrzaj>
    <derivirana_varijabla naziv="DomainObject.PoslovniBrojDokumenta_1">St-376/2019-22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KOLICROM d.o.o.</izvorni_sadrzaj>
    <derivirana_varijabla naziv="DomainObject.Predmet.ProtustrankaIDrugi_1">KOLICROM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KOLICROM d.o.o., OIB 13422818018, Ratka Petrovića 14, 51000 Rijeka</izvorni_sadrzaj>
    <derivirana_varijabla naziv="DomainObject.Predmet.ProtustrankaIDrugiAdressOIB_1">KOLICROM d.o.o., OIB 13422818018, Ratka Petrovića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KOLICROM d.o.o.</item>
      <item>FINA  Rijeka</item>
    </izvorni_sadrzaj>
    <derivirana_varijabla naziv="DomainObject.Predmet.SudioniciListNaziv_1">
      <item>KOLICROM d.o.o.</item>
      <item>FINA  Rijeka</item>
    </derivirana_varijabla>
  </DomainObject.Predmet.SudioniciListNaziv>
  <DomainObject.Predmet.SudioniciListAdressOIB>
    <izvorni_sadrzaj>
      <item>KOLICROM d.o.o., OIB 13422818018, Ratka Petrovića 14,51000 Rijeka</item>
      <item>FINA  Rijeka, OIB 85821130368, Frana Kurelca 8,51000 Rijeka</item>
    </izvorni_sadrzaj>
    <derivirana_varijabla naziv="DomainObject.Predmet.SudioniciListAdressOIB_1">
      <item>KOLICROM d.o.o., OIB 13422818018, Ratka Petrovića 14,51000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13422818018</item>
      <item>, OIB 85821130368</item>
    </izvorni_sadrzaj>
    <derivirana_varijabla naziv="DomainObject.Predmet.SudioniciListNazivOIB_1">
      <item>, OIB 13422818018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kolovoza 2019.</izvorni_sadrzaj>
    <derivirana_varijabla naziv="DomainObject.Predmet.DatumPocetkaProcesa_1">13.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187</properties:Words>
  <properties:Characters>962</properties:Characters>
  <properties:Lines>43</properties:Lines>
  <properties:Paragraphs>22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2020-06-17T08:38:00Z</dcterms:created>
  <dc:creator>Vera Jelenović</dc:creator>
  <cp:lastModifiedBy>Danijela Fumić</cp:lastModifiedBy>
  <dcterms:modified xmlns:xsi="http://www.w3.org/2001/XMLSchema-instance" xsi:type="dcterms:W3CDTF">2020-06-17T09:30:00Z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St-376/2019-22 / Zapisnik - Ročište radi rasprave o uvjetima za otvaranje steč. post. (376 19 zapisnik prethodni odgoda 17.6..docx)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